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4272" w14:textId="77777777" w:rsidR="00224DE2" w:rsidRDefault="00224DE2" w:rsidP="00224DE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附件一：CSMAR数据库子库清单</w:t>
      </w:r>
    </w:p>
    <w:p w14:paraId="1AE0EEF3" w14:textId="615C7FE4" w:rsidR="00224DE2" w:rsidRPr="00302EEA" w:rsidRDefault="00224DE2" w:rsidP="00224DE2">
      <w:pPr>
        <w:ind w:right="315"/>
        <w:jc w:val="right"/>
        <w:rPr>
          <w:rFonts w:ascii="宋体" w:hAnsi="宋体" w:hint="eastAsia"/>
          <w:b/>
          <w:szCs w:val="21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080"/>
      </w:tblGrid>
      <w:tr w:rsidR="00ED2CBE" w:rsidRPr="00F91B25" w14:paraId="682BD3CE" w14:textId="77777777" w:rsidTr="008B4774">
        <w:trPr>
          <w:trHeight w:val="285"/>
          <w:jc w:val="center"/>
        </w:trPr>
        <w:tc>
          <w:tcPr>
            <w:tcW w:w="994" w:type="dxa"/>
            <w:shd w:val="clear" w:color="000000" w:fill="FABF8F"/>
            <w:vAlign w:val="center"/>
            <w:hideMark/>
          </w:tcPr>
          <w:p w14:paraId="423BAA75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080" w:type="dxa"/>
            <w:shd w:val="clear" w:color="000000" w:fill="FABF8F"/>
            <w:noWrap/>
            <w:vAlign w:val="center"/>
            <w:hideMark/>
          </w:tcPr>
          <w:p w14:paraId="5A076147" w14:textId="5F843AF5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子库/模块全称</w:t>
            </w:r>
          </w:p>
        </w:tc>
      </w:tr>
      <w:tr w:rsidR="00ED2CBE" w:rsidRPr="00F91B25" w14:paraId="4C7C66CF" w14:textId="77777777" w:rsidTr="00AD4208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74697F1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885B4F8" w14:textId="6EEF535A" w:rsidR="00ED2CBE" w:rsidRPr="00F91B25" w:rsidRDefault="00ED2CBE" w:rsidP="00AA7950">
            <w:pPr>
              <w:jc w:val="center"/>
              <w:rPr>
                <w:rFonts w:ascii="宋体" w:hAnsi="宋体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中国股票市场交易数据库</w:t>
            </w:r>
          </w:p>
        </w:tc>
      </w:tr>
      <w:tr w:rsidR="00ED2CBE" w:rsidRPr="00F91B25" w14:paraId="19A9B35D" w14:textId="77777777" w:rsidTr="00B04656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5B80EF6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252483A" w14:textId="1EECF1D8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中国融资融券研究数据库</w:t>
            </w:r>
          </w:p>
        </w:tc>
      </w:tr>
      <w:tr w:rsidR="00ED2CBE" w:rsidRPr="00F91B25" w14:paraId="2C402A23" w14:textId="77777777" w:rsidTr="00004FE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E52A58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018A35E" w14:textId="15DA5E3A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中国股票交易指标数据库</w:t>
            </w:r>
          </w:p>
        </w:tc>
      </w:tr>
      <w:tr w:rsidR="00ED2CBE" w:rsidRPr="00F91B25" w14:paraId="3CE743BF" w14:textId="77777777" w:rsidTr="00895509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49D4427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AEFCF0E" w14:textId="756DEFCD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中国证券市场大宗交易数据库</w:t>
            </w:r>
          </w:p>
        </w:tc>
      </w:tr>
      <w:tr w:rsidR="00ED2CBE" w:rsidRPr="00F91B25" w14:paraId="137B750D" w14:textId="77777777" w:rsidTr="00C87749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0F1ED34D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B4DD1EF" w14:textId="04A84526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中国证券市场指数研究数据库</w:t>
            </w:r>
          </w:p>
        </w:tc>
      </w:tr>
      <w:tr w:rsidR="00ED2CBE" w:rsidRPr="00F91B25" w14:paraId="063BF105" w14:textId="77777777" w:rsidTr="008032F7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0246222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B79443F" w14:textId="686991EF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中国股权分置改革研究数据库</w:t>
            </w:r>
          </w:p>
        </w:tc>
      </w:tr>
      <w:tr w:rsidR="00ED2CBE" w:rsidRPr="00F91B25" w14:paraId="42122606" w14:textId="77777777" w:rsidTr="00841368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499EEE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41B3021" w14:textId="3D8795BC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中国股票交易停复</w:t>
            </w:r>
            <w:proofErr w:type="gramStart"/>
            <w:r w:rsidRPr="00F91B25">
              <w:rPr>
                <w:rFonts w:ascii="宋体" w:hAnsi="宋体" w:cs="宋体" w:hint="eastAsia"/>
                <w:kern w:val="0"/>
                <w:szCs w:val="21"/>
              </w:rPr>
              <w:t>牌研究</w:t>
            </w:r>
            <w:proofErr w:type="gramEnd"/>
            <w:r w:rsidRPr="00F91B25">
              <w:rPr>
                <w:rFonts w:ascii="宋体" w:hAnsi="宋体" w:cs="宋体" w:hint="eastAsia"/>
                <w:kern w:val="0"/>
                <w:szCs w:val="21"/>
              </w:rPr>
              <w:t>数据库</w:t>
            </w:r>
          </w:p>
        </w:tc>
      </w:tr>
      <w:tr w:rsidR="00ED2CBE" w:rsidRPr="00F91B25" w14:paraId="22F4A266" w14:textId="77777777" w:rsidTr="00FF7C8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D498B5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F42DBBC" w14:textId="2D950586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中国特殊处理与特别转让股票研究数据库</w:t>
            </w:r>
          </w:p>
        </w:tc>
      </w:tr>
      <w:tr w:rsidR="00ED2CBE" w:rsidRPr="00F91B25" w14:paraId="25180D96" w14:textId="77777777" w:rsidTr="000755C3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E06FA8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113F12C" w14:textId="58188EFE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中国股票市场衍生指标数据库</w:t>
            </w:r>
          </w:p>
        </w:tc>
      </w:tr>
      <w:tr w:rsidR="00ED2CBE" w:rsidRPr="00F91B25" w14:paraId="3617F9A7" w14:textId="77777777" w:rsidTr="009F1364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26CDFCD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45CC5AB" w14:textId="125D2771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中国转融通研究数据库</w:t>
            </w:r>
          </w:p>
        </w:tc>
      </w:tr>
      <w:tr w:rsidR="00ED2CBE" w:rsidRPr="00F91B25" w14:paraId="64FBE54B" w14:textId="77777777" w:rsidTr="00A5257C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50D14EE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41B4391" w14:textId="5229CC21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沪港通与深港</w:t>
            </w:r>
            <w:proofErr w:type="gramStart"/>
            <w:r w:rsidRPr="00F91B25">
              <w:rPr>
                <w:rFonts w:ascii="宋体" w:hAnsi="宋体" w:cs="宋体" w:hint="eastAsia"/>
                <w:kern w:val="0"/>
                <w:szCs w:val="21"/>
              </w:rPr>
              <w:t>通研究</w:t>
            </w:r>
            <w:proofErr w:type="gramEnd"/>
            <w:r w:rsidRPr="00F91B25">
              <w:rPr>
                <w:rFonts w:ascii="宋体" w:hAnsi="宋体" w:cs="宋体" w:hint="eastAsia"/>
                <w:kern w:val="0"/>
                <w:szCs w:val="21"/>
              </w:rPr>
              <w:t>数据库</w:t>
            </w:r>
          </w:p>
        </w:tc>
      </w:tr>
      <w:tr w:rsidR="00ED2CBE" w:rsidRPr="00F91B25" w14:paraId="5A1BDDD6" w14:textId="77777777" w:rsidTr="00BC1E14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2E98635C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B25F459" w14:textId="23658A97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中国上市公司财务报表数据库</w:t>
            </w:r>
          </w:p>
        </w:tc>
      </w:tr>
      <w:tr w:rsidR="00ED2CBE" w:rsidRPr="00F91B25" w14:paraId="75FC80F5" w14:textId="77777777" w:rsidTr="00B83624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7A1A3CF8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0332AC3" w14:textId="518A77A0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中国上市公司年、中、季报公布日期数据库</w:t>
            </w:r>
          </w:p>
        </w:tc>
      </w:tr>
      <w:tr w:rsidR="00ED2CBE" w:rsidRPr="00F91B25" w14:paraId="785A9011" w14:textId="77777777" w:rsidTr="00D9377B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72EC3C9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369AE90" w14:textId="17F06E7A" w:rsidR="00ED2CBE" w:rsidRPr="00ED2CBE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中国上市公司业绩预告数据库</w:t>
            </w:r>
          </w:p>
        </w:tc>
      </w:tr>
      <w:tr w:rsidR="00ED2CBE" w:rsidRPr="00F91B25" w14:paraId="06EB606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555E08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A925FF3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中国上市公司财务报表附注数据库</w:t>
            </w:r>
          </w:p>
        </w:tc>
      </w:tr>
      <w:tr w:rsidR="00ED2CBE" w:rsidRPr="00F91B25" w14:paraId="5904D77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0EDF2698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1D84566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中国上市公司财务指标分析数据库</w:t>
            </w:r>
          </w:p>
        </w:tc>
      </w:tr>
      <w:tr w:rsidR="00ED2CBE" w:rsidRPr="00F91B25" w14:paraId="1201041B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29C9EE28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2C24D3F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中国上市公司财务报告审计意见数据库</w:t>
            </w:r>
          </w:p>
        </w:tc>
      </w:tr>
      <w:tr w:rsidR="00ED2CBE" w:rsidRPr="00F91B25" w14:paraId="459D9D35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C07486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E71E4B9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中国上市公司分析师预测研究数据库</w:t>
            </w:r>
          </w:p>
        </w:tc>
      </w:tr>
      <w:tr w:rsidR="00ED2CBE" w:rsidRPr="00F91B25" w14:paraId="12906225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AA4CA5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EF3D63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中国上市公司首次公开发行研究数据库（A股）</w:t>
            </w:r>
          </w:p>
        </w:tc>
      </w:tr>
      <w:tr w:rsidR="00ED2CBE" w:rsidRPr="00F91B25" w14:paraId="36D59AF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811EE9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2FA3BA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中国上市公司首次公开发行研究数据库（B股）</w:t>
            </w:r>
          </w:p>
        </w:tc>
      </w:tr>
      <w:tr w:rsidR="00ED2CBE" w:rsidRPr="00F91B25" w14:paraId="27CB633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BA5D4E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3E6B64E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中国上市公司增发配股研究数据库</w:t>
            </w:r>
          </w:p>
        </w:tc>
      </w:tr>
      <w:tr w:rsidR="00ED2CBE" w:rsidRPr="00F91B25" w14:paraId="1BDAC69B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0A9699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E451D20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中国上市公司红利分配研究数据库</w:t>
            </w:r>
          </w:p>
        </w:tc>
      </w:tr>
      <w:tr w:rsidR="00ED2CBE" w:rsidRPr="00F91B25" w14:paraId="2ABE1365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301DD95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99E7C96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中国上市公司股东研究数据库</w:t>
            </w:r>
          </w:p>
        </w:tc>
      </w:tr>
      <w:tr w:rsidR="00ED2CBE" w:rsidRPr="00F91B25" w14:paraId="6FB1DD0E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58FACDA7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8B05E3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中国上市公司治理结构研究数据库</w:t>
            </w:r>
          </w:p>
        </w:tc>
      </w:tr>
      <w:tr w:rsidR="00ED2CBE" w:rsidRPr="00F91B25" w14:paraId="3EB11990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57A47E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F25B02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中国上市公司违规处理研究数据库</w:t>
            </w:r>
          </w:p>
        </w:tc>
      </w:tr>
      <w:tr w:rsidR="00ED2CBE" w:rsidRPr="00F91B25" w14:paraId="25D60EB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2B2E816E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22823D1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中国上市公司并购重组研究数据库</w:t>
            </w:r>
          </w:p>
        </w:tc>
      </w:tr>
      <w:tr w:rsidR="00ED2CBE" w:rsidRPr="00F91B25" w14:paraId="53516F5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FFEB90E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A0E0144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中国上市公司关联交易研究数据库</w:t>
            </w:r>
          </w:p>
        </w:tc>
      </w:tr>
      <w:tr w:rsidR="00ED2CBE" w:rsidRPr="00F91B25" w14:paraId="2BF60E90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762A829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7E127C9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中国民营上市公司数据库</w:t>
            </w:r>
          </w:p>
        </w:tc>
      </w:tr>
      <w:tr w:rsidR="00ED2CBE" w:rsidRPr="00F91B25" w14:paraId="578F1E2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999749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F19B8BE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中国新三板研究数据库</w:t>
            </w:r>
          </w:p>
        </w:tc>
      </w:tr>
      <w:tr w:rsidR="00ED2CBE" w:rsidRPr="00F91B25" w14:paraId="29138D9A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2885E6C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3F39492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中国海外上市公司研究数据库</w:t>
            </w:r>
          </w:p>
        </w:tc>
      </w:tr>
      <w:tr w:rsidR="00ED2CBE" w:rsidRPr="00F91B25" w14:paraId="78550FBC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6E2C130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BE1E0D6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中国上市公司国有股拍卖与转让研究数据库</w:t>
            </w:r>
          </w:p>
        </w:tc>
      </w:tr>
      <w:tr w:rsidR="00ED2CBE" w:rsidRPr="00F91B25" w14:paraId="2FF2DEC5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7249922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B791A4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中国上市公司资产评估数据库</w:t>
            </w:r>
          </w:p>
        </w:tc>
      </w:tr>
      <w:tr w:rsidR="00ED2CBE" w:rsidRPr="00F91B25" w14:paraId="44C789A8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359009D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87940B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中国上市公司对外担保研究数据库</w:t>
            </w:r>
          </w:p>
        </w:tc>
      </w:tr>
      <w:tr w:rsidR="00ED2CBE" w:rsidRPr="00F91B25" w14:paraId="00FD7BDD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5F8B8FD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1DD9C47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中国上市公司机构股票</w:t>
            </w:r>
            <w:proofErr w:type="gramStart"/>
            <w:r w:rsidRPr="00F91B25">
              <w:rPr>
                <w:rFonts w:ascii="宋体" w:hAnsi="宋体" w:cs="宋体" w:hint="eastAsia"/>
                <w:kern w:val="0"/>
                <w:szCs w:val="21"/>
              </w:rPr>
              <w:t>池研究</w:t>
            </w:r>
            <w:proofErr w:type="gramEnd"/>
            <w:r w:rsidRPr="00F91B25">
              <w:rPr>
                <w:rFonts w:ascii="宋体" w:hAnsi="宋体" w:cs="宋体" w:hint="eastAsia"/>
                <w:kern w:val="0"/>
                <w:szCs w:val="21"/>
              </w:rPr>
              <w:t>数据库</w:t>
            </w:r>
          </w:p>
        </w:tc>
      </w:tr>
      <w:tr w:rsidR="00ED2CBE" w:rsidRPr="00F91B25" w14:paraId="530DBB56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78577C6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6509A07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中国上市公司内部控制研究数据库</w:t>
            </w:r>
          </w:p>
        </w:tc>
      </w:tr>
      <w:tr w:rsidR="00ED2CBE" w:rsidRPr="00F91B25" w14:paraId="5B093CD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50D8BCA4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5C9B6B9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中国上市公司社会责任研究数据库</w:t>
            </w:r>
          </w:p>
        </w:tc>
      </w:tr>
      <w:tr w:rsidR="00ED2CBE" w:rsidRPr="00F91B25" w14:paraId="0CD90E2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0C6F2B65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FE072C6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中国上市公司内部人交易研究数据库</w:t>
            </w:r>
          </w:p>
        </w:tc>
      </w:tr>
      <w:tr w:rsidR="00ED2CBE" w:rsidRPr="00F91B25" w14:paraId="07ED328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7E0016F3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47D637F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中国上市公司对外投资研究数据库</w:t>
            </w:r>
          </w:p>
        </w:tc>
      </w:tr>
      <w:tr w:rsidR="00ED2CBE" w:rsidRPr="00F91B25" w14:paraId="2092A659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1B8275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0CA9E63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中国上市公司机构投资者研究数据库</w:t>
            </w:r>
          </w:p>
        </w:tc>
      </w:tr>
      <w:tr w:rsidR="00ED2CBE" w:rsidRPr="00F91B25" w14:paraId="5723395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50474E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704BFB2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中国上市公司EVA专题研究数据库</w:t>
            </w:r>
          </w:p>
        </w:tc>
      </w:tr>
      <w:tr w:rsidR="00ED2CBE" w:rsidRPr="00F91B25" w14:paraId="5CAC184A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7D5AB2DC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B8CAB5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中国上市公司诉讼仲裁研究数据库</w:t>
            </w:r>
          </w:p>
        </w:tc>
      </w:tr>
      <w:tr w:rsidR="00ED2CBE" w:rsidRPr="00F91B25" w14:paraId="1546569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512CC31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D45655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中国上市公司资质认定研究数据库</w:t>
            </w:r>
          </w:p>
        </w:tc>
      </w:tr>
      <w:tr w:rsidR="00ED2CBE" w:rsidRPr="00F91B25" w14:paraId="7DB8E08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46749E9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2F6035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中国上市公司股权性质研究数据库</w:t>
            </w:r>
          </w:p>
        </w:tc>
      </w:tr>
      <w:tr w:rsidR="00ED2CBE" w:rsidRPr="00F91B25" w14:paraId="494432CC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88A089D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2792ECD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中国上市公司贷款数据库</w:t>
            </w:r>
          </w:p>
        </w:tc>
      </w:tr>
      <w:tr w:rsidR="00ED2CBE" w:rsidRPr="00F91B25" w14:paraId="210BF05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585DA16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B06292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中国基金评价研究数据库</w:t>
            </w:r>
          </w:p>
        </w:tc>
      </w:tr>
      <w:tr w:rsidR="00ED2CBE" w:rsidRPr="00F91B25" w14:paraId="3BC1D09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6211368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96637A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中国融资分级基金专题研究数据库</w:t>
            </w:r>
          </w:p>
        </w:tc>
      </w:tr>
      <w:tr w:rsidR="00ED2CBE" w:rsidRPr="00F91B25" w14:paraId="7671823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156B7165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5E9E8F0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中国基金研究数据库</w:t>
            </w:r>
          </w:p>
        </w:tc>
      </w:tr>
      <w:tr w:rsidR="00ED2CBE" w:rsidRPr="00F91B25" w14:paraId="551B3D19" w14:textId="77777777" w:rsidTr="00ED2CBE">
        <w:trPr>
          <w:trHeight w:val="284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B9D630D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5FEDD94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中国债券基本信息研究数据库</w:t>
            </w:r>
          </w:p>
        </w:tc>
      </w:tr>
      <w:tr w:rsidR="00ED2CBE" w:rsidRPr="00F91B25" w14:paraId="48A81102" w14:textId="77777777" w:rsidTr="00ED2CBE">
        <w:trPr>
          <w:trHeight w:val="284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103D21C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5AA0307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/>
                <w:kern w:val="0"/>
                <w:szCs w:val="21"/>
              </w:rPr>
              <w:t>中国债券市场交易研究数据库</w:t>
            </w:r>
          </w:p>
        </w:tc>
      </w:tr>
      <w:tr w:rsidR="00ED2CBE" w:rsidRPr="00F91B25" w14:paraId="7F5690E5" w14:textId="77777777" w:rsidTr="00ED2CBE">
        <w:trPr>
          <w:trHeight w:val="284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2A14C1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30F0404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/>
                <w:kern w:val="0"/>
                <w:szCs w:val="21"/>
              </w:rPr>
              <w:t>中国发债企业财务报表研究数据库</w:t>
            </w:r>
          </w:p>
        </w:tc>
      </w:tr>
      <w:tr w:rsidR="00ED2CBE" w:rsidRPr="00F91B25" w14:paraId="38692AB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370191F6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2494C14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中国商品期货市场研究数据库</w:t>
            </w:r>
          </w:p>
        </w:tc>
      </w:tr>
      <w:tr w:rsidR="00ED2CBE" w:rsidRPr="00F91B25" w14:paraId="51D82FA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3597B758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8618C27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中国权证市场研究数据库</w:t>
            </w:r>
          </w:p>
        </w:tc>
      </w:tr>
      <w:tr w:rsidR="00ED2CBE" w:rsidRPr="00F91B25" w14:paraId="5E0FCF8A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6DAA3F96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75656B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中国股指期货市场研究数据库</w:t>
            </w:r>
          </w:p>
        </w:tc>
      </w:tr>
      <w:tr w:rsidR="00ED2CBE" w:rsidRPr="00F91B25" w14:paraId="1F1F862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F99D10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AF3CE1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中国国债期货研究数据库</w:t>
            </w:r>
          </w:p>
        </w:tc>
      </w:tr>
      <w:tr w:rsidR="00ED2CBE" w:rsidRPr="00F91B25" w14:paraId="7A60C99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76A5957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5F229E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中国个股期权研究数据库</w:t>
            </w:r>
          </w:p>
        </w:tc>
      </w:tr>
      <w:tr w:rsidR="00ED2CBE" w:rsidRPr="00F91B25" w14:paraId="3067411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6E229E7D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1270C5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中国宏观经济研究数据库</w:t>
            </w:r>
          </w:p>
        </w:tc>
      </w:tr>
      <w:tr w:rsidR="00ED2CBE" w:rsidRPr="00F91B25" w14:paraId="23E6F7B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437FBF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2CA4E47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中国区域经济研究数据库</w:t>
            </w:r>
          </w:p>
        </w:tc>
      </w:tr>
      <w:tr w:rsidR="00ED2CBE" w:rsidRPr="00F91B25" w14:paraId="1858E134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6EB92C25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0DF8864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世界经济景气指数库</w:t>
            </w:r>
          </w:p>
        </w:tc>
      </w:tr>
      <w:tr w:rsidR="00ED2CBE" w:rsidRPr="00F91B25" w14:paraId="3BCC1BC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4C455BE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B1A294D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中国工业行业统计数据库</w:t>
            </w:r>
          </w:p>
        </w:tc>
      </w:tr>
      <w:tr w:rsidR="00ED2CBE" w:rsidRPr="00F91B25" w14:paraId="5EE8D30C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053BA54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71FF21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中国进出口统计数据库</w:t>
            </w:r>
          </w:p>
        </w:tc>
      </w:tr>
      <w:tr w:rsidR="00ED2CBE" w:rsidRPr="00F91B25" w14:paraId="088D51B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4F5636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4F248E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世界经济统计数据库</w:t>
            </w:r>
          </w:p>
        </w:tc>
      </w:tr>
      <w:tr w:rsidR="00ED2CBE" w:rsidRPr="00F91B25" w14:paraId="2A23083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3083BF6E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953A76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中国县域经济研究数据库</w:t>
            </w:r>
          </w:p>
        </w:tc>
      </w:tr>
      <w:tr w:rsidR="00ED2CBE" w:rsidRPr="00F91B25" w14:paraId="2ED9806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CFE509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3657B74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中国农村金融经济研究数据库</w:t>
            </w:r>
          </w:p>
        </w:tc>
      </w:tr>
      <w:tr w:rsidR="00ED2CBE" w:rsidRPr="00F91B25" w14:paraId="2694047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6920E30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DB3B441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中国会展信息研究数据库</w:t>
            </w:r>
          </w:p>
        </w:tc>
      </w:tr>
      <w:tr w:rsidR="00ED2CBE" w:rsidRPr="00F91B25" w14:paraId="3CF2899D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77D3E6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ACEB23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中国能源行业研究数据库</w:t>
            </w:r>
          </w:p>
        </w:tc>
      </w:tr>
      <w:tr w:rsidR="00ED2CBE" w:rsidRPr="00F91B25" w14:paraId="1F769A4A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3F96149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B9FD1E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中国房地产行业研究数据库</w:t>
            </w:r>
          </w:p>
        </w:tc>
      </w:tr>
      <w:tr w:rsidR="00ED2CBE" w:rsidRPr="00F91B25" w14:paraId="090E0E49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409C414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5B3F9C6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中国通信行业研究数据库</w:t>
            </w:r>
          </w:p>
        </w:tc>
      </w:tr>
      <w:tr w:rsidR="00ED2CBE" w:rsidRPr="00F91B25" w14:paraId="6D2E77E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B46C0C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45FD18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中国汽车行业研究数据库</w:t>
            </w:r>
          </w:p>
        </w:tc>
      </w:tr>
      <w:tr w:rsidR="00ED2CBE" w:rsidRPr="00F91B25" w14:paraId="05E2452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ABAB95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86582D7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中国交通运输行业研究数据库</w:t>
            </w:r>
          </w:p>
        </w:tc>
      </w:tr>
      <w:tr w:rsidR="00ED2CBE" w:rsidRPr="00F91B25" w14:paraId="33E2E6B5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482A5C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31DC1BE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中国保险行业研究数据库</w:t>
            </w:r>
          </w:p>
        </w:tc>
      </w:tr>
      <w:tr w:rsidR="00ED2CBE" w:rsidRPr="00F91B25" w14:paraId="06D03C5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2B98B9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32BFD09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中国钢铁行业研究数据库</w:t>
            </w:r>
          </w:p>
        </w:tc>
      </w:tr>
      <w:tr w:rsidR="00ED2CBE" w:rsidRPr="00F91B25" w14:paraId="2241E1AC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DA6C058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12DF6C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中国有色金属行业研究数据库</w:t>
            </w:r>
          </w:p>
        </w:tc>
      </w:tr>
      <w:tr w:rsidR="00ED2CBE" w:rsidRPr="00F91B25" w14:paraId="03737C1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47B53A8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A453B83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中国医药行业研究数据库</w:t>
            </w:r>
          </w:p>
        </w:tc>
      </w:tr>
      <w:tr w:rsidR="00ED2CBE" w:rsidRPr="00F91B25" w14:paraId="7EC1AAD6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06B5DF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1FF77C9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中国新能源行业研究数据库</w:t>
            </w:r>
          </w:p>
        </w:tc>
      </w:tr>
      <w:tr w:rsidR="00ED2CBE" w:rsidRPr="00F91B25" w14:paraId="3B617E5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66C3C538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F71E61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中国石油化工行业研究数据库</w:t>
            </w:r>
          </w:p>
        </w:tc>
      </w:tr>
      <w:tr w:rsidR="00ED2CBE" w:rsidRPr="00F91B25" w14:paraId="4C7F2319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637DD9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83BCBF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中国农林牧渔业研究数据库</w:t>
            </w:r>
          </w:p>
        </w:tc>
      </w:tr>
      <w:tr w:rsidR="00ED2CBE" w:rsidRPr="00F91B25" w14:paraId="224345F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44725FB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2CF671E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物流行业经济研究数据库</w:t>
            </w:r>
          </w:p>
        </w:tc>
      </w:tr>
      <w:tr w:rsidR="00ED2CBE" w:rsidRPr="00F91B25" w14:paraId="5DE6168A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9E1053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89267C0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中国旅游业研究数据库</w:t>
            </w:r>
          </w:p>
        </w:tc>
      </w:tr>
      <w:tr w:rsidR="00ED2CBE" w:rsidRPr="00F91B25" w14:paraId="5FA6EA6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EFB8F3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3B1033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中国外汇市场研究数据库</w:t>
            </w:r>
          </w:p>
        </w:tc>
      </w:tr>
      <w:tr w:rsidR="00ED2CBE" w:rsidRPr="00F91B25" w14:paraId="30F21760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17B585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3F9FE0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中国黄金市场交易研究数据库</w:t>
            </w:r>
          </w:p>
        </w:tc>
      </w:tr>
      <w:tr w:rsidR="00ED2CBE" w:rsidRPr="00F91B25" w14:paraId="2B4A3D9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277873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E8BB59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中国货币市场与政策工具数据库</w:t>
            </w:r>
          </w:p>
        </w:tc>
      </w:tr>
      <w:tr w:rsidR="00ED2CBE" w:rsidRPr="00F91B25" w14:paraId="2E987D56" w14:textId="77777777" w:rsidTr="00ED2CBE">
        <w:trPr>
          <w:trHeight w:val="284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A28B6EB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66FE4E01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港股交易基础信息研究数据库</w:t>
            </w:r>
          </w:p>
        </w:tc>
      </w:tr>
      <w:tr w:rsidR="00ED2CBE" w:rsidRPr="00F91B25" w14:paraId="6A600400" w14:textId="77777777" w:rsidTr="00ED2CBE">
        <w:trPr>
          <w:trHeight w:val="284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B0D1AFE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30D15871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香港基金研究数据库</w:t>
            </w:r>
          </w:p>
        </w:tc>
      </w:tr>
      <w:tr w:rsidR="00ED2CBE" w:rsidRPr="00F91B25" w14:paraId="7334DAF8" w14:textId="77777777" w:rsidTr="00ED2CBE">
        <w:trPr>
          <w:trHeight w:val="284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086563C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3CA6F44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香港衍生</w:t>
            </w:r>
            <w:proofErr w:type="gramStart"/>
            <w:r w:rsidRPr="00F91B25">
              <w:rPr>
                <w:rFonts w:ascii="宋体" w:hAnsi="宋体" w:cs="宋体" w:hint="eastAsia"/>
                <w:kern w:val="0"/>
                <w:szCs w:val="21"/>
              </w:rPr>
              <w:t>品研究</w:t>
            </w:r>
            <w:proofErr w:type="gramEnd"/>
            <w:r w:rsidRPr="00F91B25">
              <w:rPr>
                <w:rFonts w:ascii="宋体" w:hAnsi="宋体" w:cs="宋体" w:hint="eastAsia"/>
                <w:kern w:val="0"/>
                <w:szCs w:val="21"/>
              </w:rPr>
              <w:t>数据库</w:t>
            </w:r>
          </w:p>
        </w:tc>
      </w:tr>
      <w:tr w:rsidR="00ED2CBE" w:rsidRPr="00F91B25" w14:paraId="700901FA" w14:textId="77777777" w:rsidTr="00ED2CBE">
        <w:trPr>
          <w:trHeight w:val="284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4DC161D7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0ED357CA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港股公司治理与财务研究数据库</w:t>
            </w:r>
          </w:p>
        </w:tc>
      </w:tr>
      <w:tr w:rsidR="00ED2CBE" w:rsidRPr="00F91B25" w14:paraId="4271C3E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14:paraId="249DCE4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F91B25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4FE65F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美国股票市场研究数据库</w:t>
            </w:r>
          </w:p>
        </w:tc>
      </w:tr>
      <w:tr w:rsidR="00ED2CBE" w:rsidRPr="00F91B25" w14:paraId="6AC2E920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174AA97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3C13581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东盟宏观经济研究数据库</w:t>
            </w:r>
          </w:p>
        </w:tc>
      </w:tr>
      <w:tr w:rsidR="00ED2CBE" w:rsidRPr="00F91B25" w14:paraId="5700D70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27667A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3749678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中国港澳台旅游业研究数据库</w:t>
            </w:r>
          </w:p>
        </w:tc>
      </w:tr>
      <w:tr w:rsidR="00ED2CBE" w:rsidRPr="00F91B25" w14:paraId="4300722E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64514C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33A36B0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板块数据库</w:t>
            </w:r>
          </w:p>
        </w:tc>
      </w:tr>
      <w:tr w:rsidR="00ED2CBE" w:rsidRPr="00F91B25" w14:paraId="77BC7449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329166C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A4DDA31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公告数据库</w:t>
            </w:r>
          </w:p>
        </w:tc>
      </w:tr>
      <w:tr w:rsidR="00ED2CBE" w:rsidRPr="00F91B25" w14:paraId="1AF78CF5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3C605E4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EDCA890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新闻数据库</w:t>
            </w:r>
          </w:p>
        </w:tc>
      </w:tr>
      <w:tr w:rsidR="00ED2CBE" w:rsidRPr="00F91B25" w14:paraId="0409F8F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5E765E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93C182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研究报告数据库</w:t>
            </w:r>
          </w:p>
        </w:tc>
      </w:tr>
      <w:tr w:rsidR="00ED2CBE" w:rsidRPr="00F91B25" w14:paraId="1FD0F14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DA0D5B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E340AAC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中国股票市场收益波动研究数据库</w:t>
            </w:r>
          </w:p>
        </w:tc>
      </w:tr>
      <w:tr w:rsidR="00ED2CBE" w:rsidRPr="00F91B25" w14:paraId="31E64C11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DC4FD1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92D71EE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中国股票市场基本分析研究数据库</w:t>
            </w:r>
          </w:p>
        </w:tc>
      </w:tr>
      <w:tr w:rsidR="00ED2CBE" w:rsidRPr="00F91B25" w14:paraId="1A4FA77D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6B00E52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C6476E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中国上市公司资本结构研究数据库</w:t>
            </w:r>
          </w:p>
        </w:tc>
      </w:tr>
      <w:tr w:rsidR="00ED2CBE" w:rsidRPr="00F91B25" w14:paraId="7C7D86FC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CD914CA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EFF73EF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中国股票市场日历效应研究数据库</w:t>
            </w:r>
          </w:p>
        </w:tc>
      </w:tr>
      <w:tr w:rsidR="00ED2CBE" w:rsidRPr="00F91B25" w14:paraId="72283AD4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6B064B5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8147AFF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中国股票市场资本资产定价模型研究数据库</w:t>
            </w:r>
          </w:p>
        </w:tc>
      </w:tr>
      <w:tr w:rsidR="00ED2CBE" w:rsidRPr="00F91B25" w14:paraId="569DA67D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C65C457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3729F1AE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中国股票市场股利政策研究数据库</w:t>
            </w:r>
          </w:p>
        </w:tc>
      </w:tr>
      <w:tr w:rsidR="00ED2CBE" w:rsidRPr="00F91B25" w14:paraId="775E8466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908DAA1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3B84EC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中国股票市场收益预测研究数据库</w:t>
            </w:r>
          </w:p>
        </w:tc>
      </w:tr>
      <w:tr w:rsidR="00ED2CBE" w:rsidRPr="00F91B25" w14:paraId="646D9DEE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00A4069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455994B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中国股票市场盈余反应系数研究数据库</w:t>
            </w:r>
          </w:p>
        </w:tc>
      </w:tr>
      <w:tr w:rsidR="00ED2CBE" w:rsidRPr="00F91B25" w14:paraId="771FCA55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C50ADB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E2653A7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中国股票市场事件研究数据库</w:t>
            </w:r>
          </w:p>
        </w:tc>
      </w:tr>
      <w:tr w:rsidR="00ED2CBE" w:rsidRPr="00F91B25" w14:paraId="4152DCE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9A21A97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7AE2C222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中国股票市场操控性与非操控性应</w:t>
            </w:r>
            <w:proofErr w:type="gramStart"/>
            <w:r w:rsidRPr="00F91B25">
              <w:rPr>
                <w:rFonts w:ascii="宋体" w:hAnsi="宋体" w:cs="宋体" w:hint="eastAsia"/>
                <w:kern w:val="0"/>
                <w:szCs w:val="21"/>
              </w:rPr>
              <w:t>计利润</w:t>
            </w:r>
            <w:proofErr w:type="gramEnd"/>
            <w:r w:rsidRPr="00F91B25">
              <w:rPr>
                <w:rFonts w:ascii="宋体" w:hAnsi="宋体" w:cs="宋体" w:hint="eastAsia"/>
                <w:kern w:val="0"/>
                <w:szCs w:val="21"/>
              </w:rPr>
              <w:t>研究数据库</w:t>
            </w:r>
          </w:p>
        </w:tc>
      </w:tr>
      <w:tr w:rsidR="00ED2CBE" w:rsidRPr="00F91B25" w14:paraId="53FE1CA2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2F0B7A6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7C22437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中国股票市场风险评价系数β数据库</w:t>
            </w:r>
          </w:p>
        </w:tc>
      </w:tr>
      <w:tr w:rsidR="00ED2CBE" w:rsidRPr="00F91B25" w14:paraId="28DFA5F4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69D5F7F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6E657382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中国上市公司投资者关系数据库</w:t>
            </w:r>
          </w:p>
        </w:tc>
      </w:tr>
      <w:tr w:rsidR="00ED2CBE" w:rsidRPr="00F91B25" w14:paraId="4960A2A0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6EE4BD2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1EDF8A63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中国天使投资研究数据库</w:t>
            </w:r>
          </w:p>
        </w:tc>
      </w:tr>
      <w:tr w:rsidR="00ED2CBE" w:rsidRPr="00F91B25" w14:paraId="2A81BFD7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B4BA700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8080" w:type="dxa"/>
            <w:shd w:val="clear" w:color="000000" w:fill="FFFFFF"/>
            <w:noWrap/>
            <w:vAlign w:val="center"/>
            <w:hideMark/>
          </w:tcPr>
          <w:p w14:paraId="405265E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中国银行间交易研究数据库</w:t>
            </w:r>
          </w:p>
        </w:tc>
      </w:tr>
      <w:tr w:rsidR="00ED2CBE" w:rsidRPr="00F91B25" w14:paraId="4709B173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4EA9680E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8080" w:type="dxa"/>
            <w:shd w:val="clear" w:color="000000" w:fill="FFFFFF"/>
            <w:noWrap/>
            <w:vAlign w:val="center"/>
            <w:hideMark/>
          </w:tcPr>
          <w:p w14:paraId="5409CFD4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影子银行研究数据库</w:t>
            </w:r>
          </w:p>
        </w:tc>
      </w:tr>
      <w:tr w:rsidR="00ED2CBE" w:rsidRPr="00F91B25" w14:paraId="6565448E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9E972CD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8080" w:type="dxa"/>
            <w:shd w:val="clear" w:color="000000" w:fill="FFFFFF"/>
            <w:noWrap/>
            <w:vAlign w:val="center"/>
            <w:hideMark/>
          </w:tcPr>
          <w:p w14:paraId="6BE5FD22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中国银行财务研究数据库</w:t>
            </w:r>
          </w:p>
        </w:tc>
      </w:tr>
      <w:tr w:rsidR="00ED2CBE" w:rsidRPr="00F91B25" w14:paraId="3BAB1554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903FB56" w14:textId="77777777" w:rsidR="00ED2CBE" w:rsidRPr="00F91B25" w:rsidRDefault="00ED2CBE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8CE06D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中国上市公司人物特征研究数据库</w:t>
            </w:r>
          </w:p>
        </w:tc>
      </w:tr>
      <w:tr w:rsidR="00ED2CBE" w:rsidRPr="00F91B25" w14:paraId="3D0A19DF" w14:textId="77777777" w:rsidTr="00ED2CBE">
        <w:trPr>
          <w:trHeight w:val="285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D5E1867" w14:textId="77777777" w:rsidR="00ED2CBE" w:rsidRPr="00F91B25" w:rsidRDefault="00ED2CBE" w:rsidP="00AA7950">
            <w:pPr>
              <w:widowControl/>
              <w:adjustRightInd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DDAEC95" w14:textId="77777777" w:rsidR="00ED2CBE" w:rsidRPr="00F91B25" w:rsidRDefault="00ED2CBE" w:rsidP="00ED2C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kern w:val="0"/>
                <w:szCs w:val="21"/>
              </w:rPr>
              <w:t>中国资源研究数据库</w:t>
            </w:r>
          </w:p>
        </w:tc>
      </w:tr>
      <w:tr w:rsidR="00224DE2" w:rsidRPr="00F91B25" w14:paraId="2966040A" w14:textId="77777777" w:rsidTr="00AA7950">
        <w:trPr>
          <w:trHeight w:val="1612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A30879A" w14:textId="77777777" w:rsidR="00224DE2" w:rsidRPr="00F91B25" w:rsidRDefault="00224DE2" w:rsidP="00AA795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F91B25"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22CEE48E" w14:textId="77777777" w:rsidR="00224DE2" w:rsidRPr="00F91B25" w:rsidRDefault="00224DE2" w:rsidP="00AA795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F91B25">
              <w:rPr>
                <w:rFonts w:ascii="宋体" w:hAnsi="宋体" w:hint="eastAsia"/>
                <w:szCs w:val="21"/>
              </w:rPr>
              <w:t>◆原</w:t>
            </w:r>
            <w:r w:rsidRPr="00F91B25">
              <w:rPr>
                <w:rFonts w:ascii="宋体" w:hAnsi="宋体"/>
                <w:szCs w:val="21"/>
              </w:rPr>
              <w:t>中国债券市场研究数据库</w:t>
            </w:r>
            <w:r w:rsidRPr="00F91B25">
              <w:rPr>
                <w:rFonts w:ascii="宋体" w:hAnsi="宋体" w:hint="eastAsia"/>
                <w:szCs w:val="21"/>
              </w:rPr>
              <w:t>变更</w:t>
            </w:r>
            <w:r w:rsidRPr="00F91B25">
              <w:rPr>
                <w:rFonts w:ascii="宋体" w:hAnsi="宋体"/>
                <w:szCs w:val="21"/>
              </w:rPr>
              <w:t>成中国债券基本信息研究数据库</w:t>
            </w:r>
            <w:r w:rsidRPr="00F91B25">
              <w:rPr>
                <w:rFonts w:ascii="宋体" w:hAnsi="宋体" w:hint="eastAsia"/>
                <w:szCs w:val="21"/>
              </w:rPr>
              <w:t>、</w:t>
            </w:r>
            <w:r w:rsidRPr="00F91B25">
              <w:rPr>
                <w:rFonts w:ascii="宋体" w:hAnsi="宋体"/>
                <w:szCs w:val="21"/>
              </w:rPr>
              <w:t>中国债券市场交</w:t>
            </w:r>
          </w:p>
          <w:p w14:paraId="7622EB9B" w14:textId="77777777" w:rsidR="00224DE2" w:rsidRPr="00F91B25" w:rsidRDefault="00224DE2" w:rsidP="00AA7950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proofErr w:type="gramStart"/>
            <w:r w:rsidRPr="00F91B25">
              <w:rPr>
                <w:rFonts w:ascii="宋体" w:hAnsi="宋体"/>
                <w:szCs w:val="21"/>
              </w:rPr>
              <w:t>易研究</w:t>
            </w:r>
            <w:proofErr w:type="gramEnd"/>
            <w:r w:rsidRPr="00F91B25">
              <w:rPr>
                <w:rFonts w:ascii="宋体" w:hAnsi="宋体"/>
                <w:szCs w:val="21"/>
              </w:rPr>
              <w:t>数据库</w:t>
            </w:r>
            <w:r w:rsidRPr="00F91B25">
              <w:rPr>
                <w:rFonts w:ascii="宋体" w:hAnsi="宋体" w:hint="eastAsia"/>
                <w:szCs w:val="21"/>
              </w:rPr>
              <w:t>和</w:t>
            </w:r>
            <w:r w:rsidRPr="00F91B25">
              <w:rPr>
                <w:rFonts w:ascii="宋体" w:hAnsi="宋体"/>
                <w:szCs w:val="21"/>
              </w:rPr>
              <w:t>中国发债企业财务报表研究数据库</w:t>
            </w:r>
            <w:r w:rsidRPr="00F91B25">
              <w:rPr>
                <w:rFonts w:ascii="宋体" w:hAnsi="宋体" w:hint="eastAsia"/>
                <w:szCs w:val="21"/>
              </w:rPr>
              <w:t>3个</w:t>
            </w:r>
            <w:r w:rsidRPr="00F91B25">
              <w:rPr>
                <w:rFonts w:ascii="宋体" w:hAnsi="宋体"/>
                <w:szCs w:val="21"/>
              </w:rPr>
              <w:t>数据库</w:t>
            </w:r>
            <w:r w:rsidRPr="00F91B25">
              <w:rPr>
                <w:rFonts w:ascii="宋体" w:hAnsi="宋体" w:hint="eastAsia"/>
                <w:szCs w:val="21"/>
              </w:rPr>
              <w:t>。</w:t>
            </w:r>
          </w:p>
          <w:p w14:paraId="34B59936" w14:textId="77777777" w:rsidR="00224DE2" w:rsidRPr="00F91B25" w:rsidRDefault="00224DE2" w:rsidP="00AA795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91B25">
              <w:rPr>
                <w:rFonts w:ascii="宋体" w:hAnsi="宋体" w:hint="eastAsia"/>
                <w:szCs w:val="21"/>
              </w:rPr>
              <w:t>◆原</w:t>
            </w:r>
            <w:r w:rsidRPr="00F91B25">
              <w:rPr>
                <w:rFonts w:ascii="宋体" w:hAnsi="宋体"/>
                <w:szCs w:val="21"/>
              </w:rPr>
              <w:t>香港金融市场研究数据库</w:t>
            </w:r>
            <w:r w:rsidRPr="00F91B25">
              <w:rPr>
                <w:rFonts w:ascii="宋体" w:hAnsi="宋体" w:hint="eastAsia"/>
                <w:szCs w:val="21"/>
              </w:rPr>
              <w:t>变更成</w:t>
            </w:r>
            <w:r w:rsidRPr="00F91B25">
              <w:rPr>
                <w:rFonts w:ascii="宋体" w:hAnsi="宋体"/>
                <w:szCs w:val="21"/>
              </w:rPr>
              <w:t>港股交易基础信息研究数据库</w:t>
            </w:r>
            <w:r w:rsidRPr="00F91B25">
              <w:rPr>
                <w:rFonts w:ascii="宋体" w:hAnsi="宋体" w:hint="eastAsia"/>
                <w:szCs w:val="21"/>
              </w:rPr>
              <w:t>、</w:t>
            </w:r>
            <w:r w:rsidRPr="00F91B25">
              <w:rPr>
                <w:rFonts w:ascii="宋体" w:hAnsi="宋体"/>
                <w:szCs w:val="21"/>
              </w:rPr>
              <w:t>香港基金研究数</w:t>
            </w:r>
          </w:p>
          <w:p w14:paraId="35C388DB" w14:textId="77777777" w:rsidR="00224DE2" w:rsidRPr="00F91B25" w:rsidRDefault="00224DE2" w:rsidP="00AA795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 w:rsidRPr="00F91B25">
              <w:rPr>
                <w:rFonts w:ascii="宋体" w:hAnsi="宋体"/>
                <w:szCs w:val="21"/>
              </w:rPr>
              <w:t>据库</w:t>
            </w:r>
            <w:r w:rsidRPr="00F91B25">
              <w:rPr>
                <w:rFonts w:ascii="宋体" w:hAnsi="宋体" w:hint="eastAsia"/>
                <w:szCs w:val="21"/>
              </w:rPr>
              <w:t>、</w:t>
            </w:r>
            <w:r w:rsidRPr="00F91B25">
              <w:rPr>
                <w:rFonts w:ascii="宋体" w:hAnsi="宋体"/>
                <w:szCs w:val="21"/>
              </w:rPr>
              <w:t>香港衍生</w:t>
            </w:r>
            <w:proofErr w:type="gramStart"/>
            <w:r w:rsidRPr="00F91B25">
              <w:rPr>
                <w:rFonts w:ascii="宋体" w:hAnsi="宋体"/>
                <w:szCs w:val="21"/>
              </w:rPr>
              <w:t>品研究</w:t>
            </w:r>
            <w:proofErr w:type="gramEnd"/>
            <w:r w:rsidRPr="00F91B25">
              <w:rPr>
                <w:rFonts w:ascii="宋体" w:hAnsi="宋体"/>
                <w:szCs w:val="21"/>
              </w:rPr>
              <w:t>数据库</w:t>
            </w:r>
            <w:r w:rsidRPr="00F91B25">
              <w:rPr>
                <w:rFonts w:ascii="宋体" w:hAnsi="宋体" w:hint="eastAsia"/>
                <w:szCs w:val="21"/>
              </w:rPr>
              <w:t>和</w:t>
            </w:r>
            <w:r w:rsidRPr="00F91B25">
              <w:rPr>
                <w:rFonts w:ascii="宋体" w:hAnsi="宋体" w:cs="宋体" w:hint="eastAsia"/>
                <w:kern w:val="0"/>
                <w:szCs w:val="21"/>
              </w:rPr>
              <w:t>港股公司治理与财务研究数据库</w:t>
            </w:r>
            <w:r w:rsidRPr="00F91B25">
              <w:rPr>
                <w:rFonts w:ascii="宋体" w:hAnsi="宋体" w:hint="eastAsia"/>
                <w:szCs w:val="21"/>
              </w:rPr>
              <w:t>4个</w:t>
            </w:r>
            <w:r w:rsidRPr="00F91B25">
              <w:rPr>
                <w:rFonts w:ascii="宋体" w:hAnsi="宋体"/>
                <w:szCs w:val="21"/>
              </w:rPr>
              <w:t>数据库</w:t>
            </w:r>
            <w:r w:rsidRPr="00F91B25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49B5BC3D" w14:textId="77777777" w:rsidR="00224DE2" w:rsidRDefault="00224DE2" w:rsidP="00224DE2">
      <w:pPr>
        <w:rPr>
          <w:rFonts w:hint="eastAsia"/>
        </w:rPr>
      </w:pPr>
    </w:p>
    <w:p w14:paraId="3EA5782D" w14:textId="77777777" w:rsidR="003D41BC" w:rsidRPr="00224DE2" w:rsidRDefault="00ED2CBE"/>
    <w:sectPr w:rsidR="003D41BC" w:rsidRPr="0022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28"/>
    <w:rsid w:val="00224DE2"/>
    <w:rsid w:val="004B73EC"/>
    <w:rsid w:val="00BB5686"/>
    <w:rsid w:val="00ED2CBE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0318"/>
  <w15:chartTrackingRefBased/>
  <w15:docId w15:val="{BD4434BB-0EC4-45DC-88BD-801F2B46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2023-07-31T04:42:00Z</dcterms:created>
  <dcterms:modified xsi:type="dcterms:W3CDTF">2023-07-31T05:03:00Z</dcterms:modified>
</cp:coreProperties>
</file>